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北京师范大学随机数学中心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学术报告</w:t>
      </w:r>
    </w:p>
    <w:p>
      <w:pPr>
        <w:jc w:val="center"/>
        <w:rPr>
          <w:sz w:val="36"/>
          <w:szCs w:val="36"/>
        </w:rPr>
      </w:pPr>
    </w:p>
    <w:p>
      <w:pPr>
        <w:widowControl/>
        <w:rPr>
          <w:rFonts w:hint="eastAsia" w:ascii="宋体" w:hAnsi="宋体" w:eastAsia="宋体" w:cs="宋体"/>
          <w:kern w:val="0"/>
          <w:sz w:val="24"/>
          <w:lang w:val="en-US" w:eastAsia="zh-CN"/>
        </w:rPr>
      </w:pPr>
      <w:r>
        <w:rPr>
          <w:rFonts w:hint="eastAsia"/>
          <w:sz w:val="36"/>
          <w:szCs w:val="36"/>
        </w:rPr>
        <w:t>报告题目：</w:t>
      </w:r>
      <w:bookmarkStart w:id="0" w:name="_GoBack"/>
      <w:r>
        <w:rPr>
          <w:rFonts w:ascii="CMR17" w:hAnsi="CMR17" w:eastAsia="宋体" w:cs="宋体"/>
          <w:color w:val="000000"/>
          <w:kern w:val="0"/>
          <w:sz w:val="36"/>
          <w:szCs w:val="36"/>
        </w:rPr>
        <w:t xml:space="preserve">A </w:t>
      </w:r>
      <w:r>
        <w:rPr>
          <w:rFonts w:hint="eastAsia" w:ascii="CMR17" w:hAnsi="CMR17" w:eastAsia="宋体" w:cs="宋体"/>
          <w:color w:val="000000"/>
          <w:kern w:val="0"/>
          <w:sz w:val="36"/>
          <w:szCs w:val="36"/>
          <w:lang w:val="en-US" w:eastAsia="zh-CN"/>
        </w:rPr>
        <w:t>s</w:t>
      </w:r>
      <w:r>
        <w:rPr>
          <w:rFonts w:hint="eastAsia" w:ascii="CMR17" w:hAnsi="CMR17" w:eastAsia="宋体" w:cs="宋体"/>
          <w:color w:val="000000"/>
          <w:kern w:val="0"/>
          <w:sz w:val="36"/>
          <w:szCs w:val="36"/>
        </w:rPr>
        <w:t xml:space="preserve">trong </w:t>
      </w:r>
      <w:r>
        <w:rPr>
          <w:rFonts w:ascii="CMR17" w:hAnsi="CMR17" w:eastAsia="宋体" w:cs="宋体"/>
          <w:color w:val="000000"/>
          <w:kern w:val="0"/>
          <w:sz w:val="36"/>
          <w:szCs w:val="36"/>
        </w:rPr>
        <w:t xml:space="preserve">LLN </w:t>
      </w:r>
      <w:r>
        <w:rPr>
          <w:rFonts w:hint="eastAsia" w:ascii="CMR17" w:hAnsi="CMR17" w:eastAsia="宋体" w:cs="宋体"/>
          <w:color w:val="000000"/>
          <w:kern w:val="0"/>
          <w:sz w:val="36"/>
          <w:szCs w:val="36"/>
          <w:lang w:val="en-US" w:eastAsia="zh-CN"/>
        </w:rPr>
        <w:t>f</w:t>
      </w:r>
      <w:r>
        <w:rPr>
          <w:rFonts w:hint="eastAsia" w:ascii="CMR17" w:hAnsi="CMR17" w:eastAsia="宋体" w:cs="宋体"/>
          <w:color w:val="000000"/>
          <w:kern w:val="0"/>
          <w:sz w:val="36"/>
          <w:szCs w:val="36"/>
        </w:rPr>
        <w:t xml:space="preserve">or </w:t>
      </w:r>
      <w:r>
        <w:rPr>
          <w:rFonts w:hint="eastAsia" w:ascii="CMR17" w:hAnsi="CMR17" w:eastAsia="宋体" w:cs="宋体"/>
          <w:color w:val="000000"/>
          <w:kern w:val="0"/>
          <w:sz w:val="36"/>
          <w:szCs w:val="36"/>
          <w:lang w:val="en-US" w:eastAsia="zh-CN"/>
        </w:rPr>
        <w:t>l</w:t>
      </w:r>
      <w:r>
        <w:rPr>
          <w:rFonts w:hint="eastAsia" w:ascii="CMR17" w:hAnsi="CMR17" w:eastAsia="宋体" w:cs="宋体"/>
          <w:color w:val="000000"/>
          <w:kern w:val="0"/>
          <w:sz w:val="36"/>
          <w:szCs w:val="36"/>
        </w:rPr>
        <w:t xml:space="preserve">ast </w:t>
      </w:r>
      <w:r>
        <w:rPr>
          <w:rFonts w:hint="eastAsia" w:ascii="CMR17" w:hAnsi="CMR17" w:eastAsia="宋体" w:cs="宋体"/>
          <w:color w:val="000000"/>
          <w:kern w:val="0"/>
          <w:sz w:val="36"/>
          <w:szCs w:val="36"/>
          <w:lang w:val="en-US" w:eastAsia="zh-CN"/>
        </w:rPr>
        <w:t>p</w:t>
      </w:r>
      <w:r>
        <w:rPr>
          <w:rFonts w:hint="eastAsia" w:ascii="CMR17" w:hAnsi="CMR17" w:eastAsia="宋体" w:cs="宋体"/>
          <w:color w:val="000000"/>
          <w:kern w:val="0"/>
          <w:sz w:val="36"/>
          <w:szCs w:val="36"/>
        </w:rPr>
        <w:t>assage</w:t>
      </w:r>
      <w:r>
        <w:rPr>
          <w:rFonts w:ascii="CMR17" w:hAnsi="CMR17" w:eastAsia="宋体" w:cs="宋体"/>
          <w:color w:val="000000"/>
          <w:kern w:val="0"/>
          <w:sz w:val="36"/>
          <w:szCs w:val="36"/>
        </w:rPr>
        <w:t xml:space="preserve"> </w:t>
      </w:r>
      <w:r>
        <w:rPr>
          <w:rFonts w:hint="eastAsia" w:ascii="CMR17" w:hAnsi="CMR17" w:eastAsia="宋体" w:cs="宋体"/>
          <w:color w:val="000000"/>
          <w:kern w:val="0"/>
          <w:sz w:val="36"/>
          <w:szCs w:val="36"/>
          <w:lang w:val="en-US" w:eastAsia="zh-CN"/>
        </w:rPr>
        <w:t>p</w:t>
      </w:r>
      <w:r>
        <w:rPr>
          <w:rFonts w:hint="eastAsia" w:ascii="CMR17" w:hAnsi="CMR17" w:eastAsia="宋体" w:cs="宋体"/>
          <w:color w:val="000000"/>
          <w:kern w:val="0"/>
          <w:sz w:val="36"/>
          <w:szCs w:val="36"/>
        </w:rPr>
        <w:t xml:space="preserve">ercolation </w:t>
      </w:r>
      <w:r>
        <w:rPr>
          <w:rFonts w:hint="eastAsia" w:ascii="CMR17" w:hAnsi="CMR17" w:eastAsia="宋体" w:cs="宋体"/>
          <w:color w:val="000000"/>
          <w:kern w:val="0"/>
          <w:sz w:val="36"/>
          <w:szCs w:val="36"/>
          <w:lang w:val="en-US" w:eastAsia="zh-CN"/>
        </w:rPr>
        <w:t>o</w:t>
      </w:r>
      <w:r>
        <w:rPr>
          <w:rFonts w:hint="eastAsia" w:ascii="CMR17" w:hAnsi="CMR17" w:eastAsia="宋体" w:cs="宋体"/>
          <w:color w:val="000000"/>
          <w:kern w:val="0"/>
          <w:sz w:val="36"/>
          <w:szCs w:val="36"/>
        </w:rPr>
        <w:t xml:space="preserve">n </w:t>
      </w:r>
      <w:r>
        <w:rPr>
          <w:rFonts w:hint="eastAsia" w:ascii="CMR17" w:hAnsi="CMR17" w:eastAsia="宋体" w:cs="宋体"/>
          <w:color w:val="000000"/>
          <w:kern w:val="0"/>
          <w:sz w:val="36"/>
          <w:szCs w:val="36"/>
          <w:lang w:val="en-US" w:eastAsia="zh-CN"/>
        </w:rPr>
        <w:t>t</w:t>
      </w:r>
      <w:r>
        <w:rPr>
          <w:rFonts w:hint="eastAsia" w:ascii="CMR17" w:hAnsi="CMR17" w:eastAsia="宋体" w:cs="宋体"/>
          <w:color w:val="000000"/>
          <w:kern w:val="0"/>
          <w:sz w:val="36"/>
          <w:szCs w:val="36"/>
        </w:rPr>
        <w:t xml:space="preserve">he </w:t>
      </w:r>
      <w:r>
        <w:rPr>
          <w:rFonts w:hint="eastAsia" w:ascii="CMR17" w:hAnsi="CMR17" w:eastAsia="宋体" w:cs="宋体"/>
          <w:color w:val="000000"/>
          <w:kern w:val="0"/>
          <w:sz w:val="36"/>
          <w:szCs w:val="36"/>
          <w:lang w:val="en-US" w:eastAsia="zh-CN"/>
        </w:rPr>
        <w:t>c</w:t>
      </w:r>
      <w:r>
        <w:rPr>
          <w:rFonts w:hint="eastAsia" w:ascii="CMR17" w:hAnsi="CMR17" w:eastAsia="宋体" w:cs="宋体"/>
          <w:color w:val="000000"/>
          <w:kern w:val="0"/>
          <w:sz w:val="36"/>
          <w:szCs w:val="36"/>
        </w:rPr>
        <w:t>omplete</w:t>
      </w:r>
      <w:r>
        <w:rPr>
          <w:rFonts w:hint="eastAsia" w:ascii="CMR17" w:hAnsi="CMR17" w:eastAsia="宋体" w:cs="宋体"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ascii="Microsoft JhengHei UI" w:hAnsi="Microsoft JhengHei UI" w:eastAsia="Microsoft JhengHei UI"/>
          <w:sz w:val="28"/>
          <w:szCs w:val="28"/>
        </w:rPr>
        <w:t>graph</w:t>
      </w:r>
      <w:bookmarkEnd w:id="0"/>
    </w:p>
    <w:p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报告人：</w:t>
      </w:r>
      <w:r>
        <w:rPr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 xml:space="preserve">吴宪远 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教授</w:t>
      </w:r>
    </w:p>
    <w:p>
      <w:pPr>
        <w:ind w:firstLine="1440" w:firstLineChars="40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（首都师范大学）</w:t>
      </w:r>
    </w:p>
    <w:p>
      <w:pPr>
        <w:jc w:val="lef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时间：2</w:t>
      </w:r>
      <w:r>
        <w:rPr>
          <w:sz w:val="36"/>
          <w:szCs w:val="36"/>
        </w:rPr>
        <w:t>020-10-30</w:t>
      </w:r>
      <w:r>
        <w:rPr>
          <w:rFonts w:hint="eastAsia"/>
          <w:sz w:val="36"/>
          <w:szCs w:val="36"/>
        </w:rPr>
        <w:t xml:space="preserve">（周五）， </w:t>
      </w:r>
      <w:r>
        <w:rPr>
          <w:sz w:val="36"/>
          <w:szCs w:val="36"/>
        </w:rPr>
        <w:t>10</w:t>
      </w:r>
      <w:r>
        <w:rPr>
          <w:rFonts w:hint="eastAsia"/>
          <w:sz w:val="36"/>
          <w:szCs w:val="36"/>
        </w:rPr>
        <w:t>：</w:t>
      </w:r>
      <w:r>
        <w:rPr>
          <w:sz w:val="36"/>
          <w:szCs w:val="36"/>
        </w:rPr>
        <w:t>00-12</w:t>
      </w:r>
      <w:r>
        <w:rPr>
          <w:rFonts w:hint="eastAsia"/>
          <w:sz w:val="36"/>
          <w:szCs w:val="36"/>
        </w:rPr>
        <w:t>：</w:t>
      </w:r>
      <w:r>
        <w:rPr>
          <w:sz w:val="36"/>
          <w:szCs w:val="36"/>
        </w:rPr>
        <w:t>00</w:t>
      </w:r>
    </w:p>
    <w:p>
      <w:pPr>
        <w:jc w:val="lef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地点：后主楼 </w:t>
      </w:r>
      <w:r>
        <w:rPr>
          <w:sz w:val="36"/>
          <w:szCs w:val="36"/>
        </w:rPr>
        <w:t>1124</w:t>
      </w:r>
    </w:p>
    <w:p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摘要</w:t>
      </w:r>
    </w:p>
    <w:p>
      <w:pPr>
        <w:jc w:val="left"/>
        <w:rPr>
          <w:rFonts w:hint="eastAsia" w:ascii="Microsoft JhengHei UI" w:hAnsi="Microsoft JhengHei UI" w:eastAsia="Microsoft JhengHei UI"/>
          <w:sz w:val="28"/>
          <w:szCs w:val="28"/>
        </w:rPr>
      </w:pPr>
      <w:r>
        <w:rPr>
          <w:rFonts w:ascii="Microsoft JhengHei UI" w:hAnsi="Microsoft JhengHei UI" w:eastAsia="Microsoft JhengHei UI"/>
          <w:sz w:val="28"/>
          <w:szCs w:val="28"/>
        </w:rPr>
        <w:t xml:space="preserve">This </w:t>
      </w:r>
      <w:r>
        <w:rPr>
          <w:rFonts w:hint="eastAsia" w:ascii="Microsoft JhengHei UI" w:hAnsi="Microsoft JhengHei UI" w:eastAsia="Microsoft JhengHei UI"/>
          <w:sz w:val="28"/>
          <w:szCs w:val="28"/>
        </w:rPr>
        <w:t>talk</w:t>
      </w:r>
      <w:r>
        <w:rPr>
          <w:rFonts w:ascii="Microsoft JhengHei UI" w:hAnsi="Microsoft JhengHei UI" w:eastAsia="Microsoft JhengHei UI"/>
          <w:sz w:val="28"/>
          <w:szCs w:val="28"/>
        </w:rPr>
        <w:t xml:space="preserve"> focuses on last passage percolation on the</w:t>
      </w:r>
      <w:r>
        <w:rPr>
          <w:rFonts w:ascii="Microsoft JhengHei UI" w:hAnsi="Microsoft JhengHei UI" w:eastAsia="Microsoft JhengHei UI"/>
          <w:sz w:val="32"/>
          <w:szCs w:val="32"/>
        </w:rPr>
        <w:t xml:space="preserve"> </w:t>
      </w:r>
      <w:r>
        <w:rPr>
          <w:rFonts w:ascii="Microsoft JhengHei UI" w:hAnsi="Microsoft JhengHei UI" w:eastAsia="Microsoft JhengHei UI"/>
          <w:sz w:val="28"/>
          <w:szCs w:val="28"/>
        </w:rPr>
        <w:t xml:space="preserve">complete graph.  Let </w:t>
      </w:r>
      <w:r>
        <w:rPr>
          <w:rFonts w:hint="eastAsia" w:ascii="Microsoft JhengHei UI" w:hAnsi="Microsoft JhengHei UI" w:eastAsia="Microsoft JhengHei UI"/>
          <w:sz w:val="28"/>
          <w:szCs w:val="28"/>
        </w:rPr>
        <w:t>$</w:t>
      </w:r>
      <w:r>
        <w:rPr>
          <w:rFonts w:ascii="Microsoft JhengHei UI" w:hAnsi="Microsoft JhengHei UI" w:eastAsia="Microsoft JhengHei UI"/>
          <w:sz w:val="28"/>
          <w:szCs w:val="28"/>
        </w:rPr>
        <w:t xml:space="preserve">G_n = ([n], E_n)$ be the complete graph on vertex set $[n] = {1, 2, . . . , n}$, and i.i.d. sequence ${X_e : e </w:t>
      </w:r>
      <w:r>
        <w:rPr>
          <w:rFonts w:ascii="Cambria Math" w:hAnsi="Cambria Math" w:eastAsia="Microsoft JhengHei UI" w:cs="Cambria Math"/>
          <w:sz w:val="28"/>
          <w:szCs w:val="28"/>
        </w:rPr>
        <w:t>∈</w:t>
      </w:r>
      <w:r>
        <w:rPr>
          <w:rFonts w:ascii="Microsoft JhengHei UI" w:hAnsi="Microsoft JhengHei UI" w:eastAsia="Microsoft JhengHei UI"/>
          <w:sz w:val="28"/>
          <w:szCs w:val="28"/>
        </w:rPr>
        <w:t xml:space="preserve"> E_n}$ be the passage times of edges, we interpret $W_n$ as the largest passage time among all self-avoiding paths from 1 to n. First, we take $X_e $ having Weibull distribution. A strong law of large numbers of $W_n$ is obtained by greedy logarithm. If </w:t>
      </w:r>
      <w:r>
        <w:rPr>
          <w:rFonts w:hint="eastAsia" w:ascii="Microsoft JhengHei UI" w:hAnsi="Microsoft JhengHei UI" w:eastAsia="Microsoft JhengHei UI"/>
          <w:sz w:val="28"/>
          <w:szCs w:val="28"/>
        </w:rPr>
        <w:t>$</w:t>
      </w:r>
      <w:r>
        <w:rPr>
          <w:rFonts w:ascii="Microsoft JhengHei UI" w:hAnsi="Microsoft JhengHei UI" w:eastAsia="Microsoft JhengHei UI"/>
          <w:sz w:val="28"/>
          <w:szCs w:val="28"/>
        </w:rPr>
        <w:t>X_e$ has power law distribution, we obtain also the similar results. Second, under moment assumptions (E (X_e</w:t>
      </w:r>
      <w:r>
        <w:rPr>
          <w:rFonts w:hint="eastAsia" w:ascii="Microsoft JhengHei UI" w:hAnsi="Microsoft JhengHei UI" w:eastAsia="Microsoft JhengHei UI"/>
          <w:sz w:val="28"/>
          <w:szCs w:val="28"/>
        </w:rPr>
        <w:t>^</w:t>
      </w:r>
      <w:r>
        <w:rPr>
          <w:rFonts w:ascii="Microsoft JhengHei UI" w:hAnsi="Microsoft JhengHei UI" w:eastAsia="Microsoft JhengHei UI"/>
          <w:sz w:val="28"/>
          <w:szCs w:val="28"/>
        </w:rPr>
        <w:t xml:space="preserve">p) &lt; ∞ for some $p &gt; 2$), it is proved that the variance of $W_n$ is sublinear, obeying the bound $Cn/ log n$. 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MR17">
    <w:altName w:val="Cambria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Microsoft JhengHei U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F2"/>
    <w:rsid w:val="00096E0D"/>
    <w:rsid w:val="001934A4"/>
    <w:rsid w:val="00195C75"/>
    <w:rsid w:val="00241419"/>
    <w:rsid w:val="006C3F8E"/>
    <w:rsid w:val="00EE64CD"/>
    <w:rsid w:val="00EE79DC"/>
    <w:rsid w:val="00F94AF2"/>
    <w:rsid w:val="03CA1810"/>
    <w:rsid w:val="74E5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694</Characters>
  <Lines>5</Lines>
  <Paragraphs>1</Paragraphs>
  <TotalTime>2</TotalTime>
  <ScaleCrop>false</ScaleCrop>
  <LinksUpToDate>false</LinksUpToDate>
  <CharactersWithSpaces>814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2020-10-12T01:01:00Z</dcterms:created>
  <dc:creator>Microsoft Office User</dc:creator>
  <cp:lastModifiedBy>Administrator</cp:lastModifiedBy>
  <dcterms:modified xsi:type="dcterms:W3CDTF">2020-10-28T02:01:40Z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